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05" w:rsidRDefault="00DA2105" w:rsidP="00F16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</w:pPr>
      <w:r w:rsidRPr="00F164C5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  <w:t>Построение взаимодействия педагога с детьми в предметно-игровой среде дошкольного образовательного учреждения</w:t>
      </w:r>
    </w:p>
    <w:p w:rsidR="00F164C5" w:rsidRDefault="00F164C5" w:rsidP="00F16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8"/>
          <w:szCs w:val="28"/>
        </w:rPr>
        <w:t>(Памятка для педагогов)</w:t>
      </w:r>
    </w:p>
    <w:p w:rsidR="00F164C5" w:rsidRDefault="00F164C5" w:rsidP="00F16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8"/>
          <w:szCs w:val="28"/>
        </w:rPr>
        <w:t xml:space="preserve">                                                            </w:t>
      </w:r>
    </w:p>
    <w:p w:rsidR="00F164C5" w:rsidRPr="00F164C5" w:rsidRDefault="00F164C5" w:rsidP="00F16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8"/>
          <w:szCs w:val="28"/>
        </w:rPr>
        <w:t xml:space="preserve">                                                                 Подготовила: Москалева А.М., </w:t>
      </w:r>
      <w:r w:rsidRPr="00F164C5"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8"/>
          <w:szCs w:val="28"/>
        </w:rPr>
        <w:t>старший воспитатель.</w:t>
      </w:r>
    </w:p>
    <w:p w:rsidR="00F164C5" w:rsidRDefault="00F164C5" w:rsidP="00F1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105" w:rsidRPr="00F164C5" w:rsidRDefault="00DA2105" w:rsidP="00F16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Предметно-игровая среда современного детского сада открывает </w:t>
      </w:r>
      <w:proofErr w:type="spellStart"/>
      <w:proofErr w:type="gram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proofErr w:type="spellEnd"/>
      <w:proofErr w:type="gram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для построения и оптимизации процесса взаимодействия педагога с детьми, благодаря разнообразию своего содержания, </w:t>
      </w:r>
      <w:proofErr w:type="spell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рованности</w:t>
      </w:r>
      <w:proofErr w:type="spell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удовлетворение интересов и потребностей воспитанников.</w:t>
      </w:r>
    </w:p>
    <w:p w:rsidR="00DA2105" w:rsidRPr="00F164C5" w:rsidRDefault="00DA2105" w:rsidP="00F16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может организовать взаимодействие с детьми, вовлекая их в разнообразные виды деятельности (двигательной, коммуникативной, </w:t>
      </w:r>
      <w:proofErr w:type="spellStart"/>
      <w:proofErr w:type="gram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proofErr w:type="spellEnd"/>
      <w:proofErr w:type="gram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познавательно-исследовательской, продуктивной, </w:t>
      </w:r>
      <w:proofErr w:type="spell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музыкально-худо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жественной</w:t>
      </w:r>
      <w:proofErr w:type="spell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чтения, при сохранении приоритета игровой) на основе </w:t>
      </w:r>
      <w:proofErr w:type="spell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proofErr w:type="spell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составляющих предметно-игровой среды – игрушек, игрового </w:t>
      </w:r>
      <w:proofErr w:type="spell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</w:t>
      </w:r>
      <w:proofErr w:type="spell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даже предметов мебели. При этом важным является обеспечение постоянной активности детей во всех видах деятельности. Стимулами для этого могут выступать предметы и игрушки группы, как знакомые, так и вновь привнесенные, а также вопросы, восклицания педагога, его </w:t>
      </w:r>
      <w:proofErr w:type="spellStart"/>
      <w:proofErr w:type="gram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венная</w:t>
      </w:r>
      <w:proofErr w:type="spellEnd"/>
      <w:proofErr w:type="gram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вовлеченность в деятельность.</w:t>
      </w:r>
    </w:p>
    <w:p w:rsidR="00DA2105" w:rsidRPr="00F164C5" w:rsidRDefault="00DA2105" w:rsidP="00F16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взаимодействия с детьми в предметно-игровой среде педагог может успешно осуществлять интеграцию различных видов деятельности детей. Например, показывая разные способы действий с предметами и </w:t>
      </w:r>
      <w:proofErr w:type="spellStart"/>
      <w:proofErr w:type="gram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рушками</w:t>
      </w:r>
      <w:proofErr w:type="spellEnd"/>
      <w:proofErr w:type="gram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педагог может вовлекать воспитанников в диалог, развивая при этом коммуникативные способности, может предложить создать </w:t>
      </w:r>
      <w:proofErr w:type="spell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</w:t>
      </w:r>
      <w:proofErr w:type="spell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атрибуты для игр, организуя, таким образом, интеграцию </w:t>
      </w:r>
      <w:proofErr w:type="spell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кативной</w:t>
      </w:r>
      <w:proofErr w:type="spell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познавательно-исследовательской и продуктивной деятельности.</w:t>
      </w:r>
    </w:p>
    <w:p w:rsidR="00DA2105" w:rsidRPr="00F164C5" w:rsidRDefault="00DA2105" w:rsidP="00F16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Предметно-игровая среда позволяет оптимизировать взаимодействие в системе "воспитатель – ребенок – родители". Ребенок может рассказать </w:t>
      </w:r>
      <w:proofErr w:type="spellStart"/>
      <w:proofErr w:type="gram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</w:t>
      </w:r>
      <w:proofErr w:type="spellEnd"/>
      <w:proofErr w:type="gram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своих любимых игрушках в детском саду, пригласить маму или папу в группу и показать их, разные способы действий с ними, а также любимые места в групповом пространстве, в том числе </w:t>
      </w:r>
      <w:proofErr w:type="spell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модернизированые</w:t>
      </w:r>
      <w:proofErr w:type="spell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с педагогом.</w:t>
      </w:r>
    </w:p>
    <w:p w:rsidR="00DA2105" w:rsidRPr="00F164C5" w:rsidRDefault="00DA2105" w:rsidP="00F16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Составляющие предметно-игровой среды могут выступать стимулами для организации содержательного, непринужденного общения детей, </w:t>
      </w:r>
      <w:proofErr w:type="spellStart"/>
      <w:proofErr w:type="gram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proofErr w:type="spellEnd"/>
      <w:proofErr w:type="gram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педагогов, предполагающие их активное включение в совместную деятельность на основе составляющих предметно-игровой среды. Это </w:t>
      </w:r>
      <w:proofErr w:type="spellStart"/>
      <w:proofErr w:type="gram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гается</w:t>
      </w:r>
      <w:proofErr w:type="spellEnd"/>
      <w:proofErr w:type="gram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доступностью самих предметов и игрушек, их простотой в </w:t>
      </w:r>
      <w:proofErr w:type="spell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proofErr w:type="spell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возможностями удовлетворять интересы дошкольников и запросы взрослых в развитии и воспитании детей.</w:t>
      </w:r>
    </w:p>
    <w:p w:rsidR="00DA2105" w:rsidRPr="00F164C5" w:rsidRDefault="00DA2105" w:rsidP="00F16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Педагогу важно помнить, что предметно-игровая среда группы – это помощник в укреплении положительных контактов с детьми и их </w:t>
      </w:r>
      <w:proofErr w:type="spellStart"/>
      <w:proofErr w:type="gram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лями</w:t>
      </w:r>
      <w:proofErr w:type="spellEnd"/>
      <w:proofErr w:type="gram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продуктивно использовать ее возможности в повседневной </w:t>
      </w:r>
      <w:proofErr w:type="spellStart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 w:rsid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тельно-образовательной</w:t>
      </w:r>
      <w:proofErr w:type="spellEnd"/>
      <w:r w:rsidRPr="00F1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работе.</w:t>
      </w:r>
    </w:p>
    <w:p w:rsidR="00DA2105" w:rsidRPr="00F164C5" w:rsidRDefault="00DA2105" w:rsidP="00F16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2105" w:rsidRPr="00F164C5" w:rsidSect="0071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E2A"/>
    <w:multiLevelType w:val="multilevel"/>
    <w:tmpl w:val="0950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80735"/>
    <w:multiLevelType w:val="multilevel"/>
    <w:tmpl w:val="5AF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51303"/>
    <w:multiLevelType w:val="multilevel"/>
    <w:tmpl w:val="204E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72C49"/>
    <w:multiLevelType w:val="multilevel"/>
    <w:tmpl w:val="5D6E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C6567"/>
    <w:multiLevelType w:val="multilevel"/>
    <w:tmpl w:val="D696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C73E9"/>
    <w:multiLevelType w:val="multilevel"/>
    <w:tmpl w:val="172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87285"/>
    <w:multiLevelType w:val="multilevel"/>
    <w:tmpl w:val="394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24671"/>
    <w:multiLevelType w:val="multilevel"/>
    <w:tmpl w:val="2BE4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B68"/>
    <w:multiLevelType w:val="multilevel"/>
    <w:tmpl w:val="430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D5A31"/>
    <w:multiLevelType w:val="multilevel"/>
    <w:tmpl w:val="A02E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52EF5"/>
    <w:multiLevelType w:val="multilevel"/>
    <w:tmpl w:val="2DE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A1D71"/>
    <w:multiLevelType w:val="multilevel"/>
    <w:tmpl w:val="3E18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A6F12"/>
    <w:multiLevelType w:val="multilevel"/>
    <w:tmpl w:val="AC4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A7995"/>
    <w:multiLevelType w:val="multilevel"/>
    <w:tmpl w:val="354A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D63D0"/>
    <w:multiLevelType w:val="multilevel"/>
    <w:tmpl w:val="DDA4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330B90"/>
    <w:multiLevelType w:val="multilevel"/>
    <w:tmpl w:val="A30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C429C"/>
    <w:multiLevelType w:val="multilevel"/>
    <w:tmpl w:val="43FA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567E5"/>
    <w:multiLevelType w:val="multilevel"/>
    <w:tmpl w:val="072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92ED2"/>
    <w:multiLevelType w:val="multilevel"/>
    <w:tmpl w:val="EB7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12701"/>
    <w:multiLevelType w:val="multilevel"/>
    <w:tmpl w:val="0552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FA72DD"/>
    <w:multiLevelType w:val="multilevel"/>
    <w:tmpl w:val="A5F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B3987"/>
    <w:multiLevelType w:val="multilevel"/>
    <w:tmpl w:val="3C2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B6CC1"/>
    <w:multiLevelType w:val="multilevel"/>
    <w:tmpl w:val="EE0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C43E3"/>
    <w:multiLevelType w:val="multilevel"/>
    <w:tmpl w:val="45C8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F13FAB"/>
    <w:multiLevelType w:val="multilevel"/>
    <w:tmpl w:val="93A2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11AC6"/>
    <w:multiLevelType w:val="multilevel"/>
    <w:tmpl w:val="8D22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B24AEA"/>
    <w:multiLevelType w:val="multilevel"/>
    <w:tmpl w:val="8200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"/>
  </w:num>
  <w:num w:numId="5">
    <w:abstractNumId w:val="8"/>
  </w:num>
  <w:num w:numId="6">
    <w:abstractNumId w:val="7"/>
  </w:num>
  <w:num w:numId="7">
    <w:abstractNumId w:val="24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26"/>
  </w:num>
  <w:num w:numId="13">
    <w:abstractNumId w:val="12"/>
  </w:num>
  <w:num w:numId="14">
    <w:abstractNumId w:val="3"/>
  </w:num>
  <w:num w:numId="15">
    <w:abstractNumId w:val="4"/>
  </w:num>
  <w:num w:numId="16">
    <w:abstractNumId w:val="15"/>
  </w:num>
  <w:num w:numId="17">
    <w:abstractNumId w:val="19"/>
  </w:num>
  <w:num w:numId="18">
    <w:abstractNumId w:val="0"/>
  </w:num>
  <w:num w:numId="19">
    <w:abstractNumId w:val="14"/>
  </w:num>
  <w:num w:numId="20">
    <w:abstractNumId w:val="6"/>
  </w:num>
  <w:num w:numId="21">
    <w:abstractNumId w:val="18"/>
  </w:num>
  <w:num w:numId="22">
    <w:abstractNumId w:val="25"/>
  </w:num>
  <w:num w:numId="23">
    <w:abstractNumId w:val="16"/>
  </w:num>
  <w:num w:numId="24">
    <w:abstractNumId w:val="21"/>
  </w:num>
  <w:num w:numId="25">
    <w:abstractNumId w:val="23"/>
  </w:num>
  <w:num w:numId="26">
    <w:abstractNumId w:val="2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105"/>
    <w:rsid w:val="001D1468"/>
    <w:rsid w:val="00683682"/>
    <w:rsid w:val="00712CA8"/>
    <w:rsid w:val="00DA2105"/>
    <w:rsid w:val="00DA7540"/>
    <w:rsid w:val="00F164C5"/>
    <w:rsid w:val="00F5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8"/>
  </w:style>
  <w:style w:type="paragraph" w:styleId="1">
    <w:name w:val="heading 1"/>
    <w:basedOn w:val="a"/>
    <w:link w:val="10"/>
    <w:uiPriority w:val="9"/>
    <w:qFormat/>
    <w:rsid w:val="00DA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A21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A21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2105"/>
  </w:style>
  <w:style w:type="character" w:styleId="a4">
    <w:name w:val="Hyperlink"/>
    <w:basedOn w:val="a0"/>
    <w:uiPriority w:val="99"/>
    <w:semiHidden/>
    <w:unhideWhenUsed/>
    <w:rsid w:val="00DA2105"/>
    <w:rPr>
      <w:color w:val="0000FF"/>
      <w:u w:val="single"/>
    </w:rPr>
  </w:style>
  <w:style w:type="paragraph" w:customStyle="1" w:styleId="copyright-info">
    <w:name w:val="copyright-info"/>
    <w:basedOn w:val="a"/>
    <w:rsid w:val="00D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2105"/>
    <w:rPr>
      <w:b/>
      <w:bCs/>
    </w:rPr>
  </w:style>
  <w:style w:type="character" w:customStyle="1" w:styleId="incut-head-sub">
    <w:name w:val="incut-head-sub"/>
    <w:basedOn w:val="a0"/>
    <w:rsid w:val="00DA2105"/>
  </w:style>
  <w:style w:type="paragraph" w:styleId="a6">
    <w:name w:val="Balloon Text"/>
    <w:basedOn w:val="a"/>
    <w:link w:val="a7"/>
    <w:uiPriority w:val="99"/>
    <w:semiHidden/>
    <w:unhideWhenUsed/>
    <w:rsid w:val="0068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479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846897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2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91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7</cp:revision>
  <cp:lastPrinted>2020-04-22T14:35:00Z</cp:lastPrinted>
  <dcterms:created xsi:type="dcterms:W3CDTF">2016-06-29T03:08:00Z</dcterms:created>
  <dcterms:modified xsi:type="dcterms:W3CDTF">2020-04-22T14:36:00Z</dcterms:modified>
</cp:coreProperties>
</file>