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7" w:rsidRPr="007C7323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2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A535D1" w:rsidRPr="007C7323" w:rsidRDefault="00E53F9A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23">
        <w:rPr>
          <w:rFonts w:ascii="Times New Roman" w:hAnsi="Times New Roman" w:cs="Times New Roman"/>
          <w:b/>
          <w:sz w:val="28"/>
          <w:szCs w:val="28"/>
        </w:rPr>
        <w:t>младшей</w:t>
      </w:r>
      <w:r w:rsidR="003B5557" w:rsidRPr="007C7323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Pr="007C7323">
        <w:rPr>
          <w:rFonts w:ascii="Times New Roman" w:hAnsi="Times New Roman" w:cs="Times New Roman"/>
          <w:b/>
          <w:sz w:val="28"/>
          <w:szCs w:val="28"/>
        </w:rPr>
        <w:t>(3-4 года)</w:t>
      </w:r>
    </w:p>
    <w:p w:rsidR="003B5557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>Рабочей п</w:t>
      </w:r>
      <w:r w:rsidRPr="00612E07">
        <w:rPr>
          <w:rFonts w:ascii="Times New Roman" w:hAnsi="Times New Roman"/>
          <w:b/>
          <w:sz w:val="28"/>
          <w:szCs w:val="28"/>
        </w:rPr>
        <w:t>рограммы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Программа) муниципального бюджетного дошкольного образовательного учреждения «Детский сад № 62 «Березка» города Белово далее – ДОУ) </w:t>
      </w:r>
      <w:r w:rsidRPr="00612E07">
        <w:rPr>
          <w:rFonts w:ascii="Times New Roman" w:hAnsi="Times New Roman"/>
          <w:sz w:val="28"/>
          <w:szCs w:val="28"/>
        </w:rPr>
        <w:t xml:space="preserve">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Задачи реализации Программы: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1. Сохранять и укреплять физическое и психическое здоровье детей, формировать ценности здорового образа жизни.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2. 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3.Содействовать объединению обучения и воспитания в единый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4. Создать благоприятные условия развития детей в соответствии с их возрастными и индивидуальными особенностями и склонностями, развитие инициативы и творческих способностей на основе сотрудничества со взрослыми и сверстниками и соответствующих возрасту ребенка видам деятельности.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 Содействовать формированию общей культуры личности детей, развитию их социальных, нравственных, эстетических, интеллектуальных, </w:t>
      </w:r>
      <w:r w:rsidRPr="00612E07">
        <w:rPr>
          <w:rFonts w:ascii="Times New Roman" w:hAnsi="Times New Roman"/>
          <w:sz w:val="28"/>
          <w:szCs w:val="28"/>
        </w:rPr>
        <w:lastRenderedPageBreak/>
        <w:t>физических качеств, инициативности, самостоятельности и ответственности реб</w:t>
      </w:r>
      <w:r w:rsidRPr="00612E07">
        <w:rPr>
          <w:rFonts w:ascii="Tahoma" w:hAnsi="Tahoma" w:cs="Tahoma"/>
          <w:sz w:val="28"/>
          <w:szCs w:val="28"/>
        </w:rPr>
        <w:t>ѐ</w:t>
      </w:r>
      <w:r w:rsidRPr="00612E07">
        <w:rPr>
          <w:rFonts w:ascii="Times New Roman" w:hAnsi="Times New Roman"/>
          <w:sz w:val="28"/>
          <w:szCs w:val="28"/>
        </w:rPr>
        <w:t>нка, формированию предпосылок учебной деятельности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6. Создать оптимальные психолого-педагогических условий для коррекции нарушений речи детей, оказание им квалифицированной помощи в освоении Программы;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7. Обеспечить психолого-педагогическую поддержку семьи с целью повышения компетентности родителей (законных представителей) в вопросах развития, воспитания и образования, охраны и укрепления здоровья детей.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8. Обеспечивать преемственность целей, задач и содержания дошкольного и начального общего образования.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9. Осуществлять образование, развитие и саморазвитие дошкольника в коллективе как форме и средстве сохранения, развития и саморазвития творческого потенциала, одаренности и таланта индивидуальности.</w:t>
      </w:r>
    </w:p>
    <w:p w:rsidR="003B5557" w:rsidRPr="00612E07" w:rsidRDefault="003B5557" w:rsidP="003B55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5557" w:rsidRPr="002B0028" w:rsidRDefault="00D40955" w:rsidP="003B55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B5557" w:rsidRPr="002B0028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12E07">
        <w:rPr>
          <w:rFonts w:ascii="Times New Roman" w:hAnsi="Times New Roman"/>
          <w:sz w:val="28"/>
          <w:szCs w:val="28"/>
        </w:rPr>
        <w:t>рограммы основывается на принципах дошкольного образования: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Поддержка разнообразия детства</w:t>
      </w:r>
      <w:r w:rsidRPr="00612E07">
        <w:rPr>
          <w:rFonts w:ascii="Times New Roman" w:hAnsi="Times New Roman"/>
          <w:sz w:val="28"/>
          <w:szCs w:val="28"/>
        </w:rPr>
        <w:t xml:space="preserve"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12E07">
        <w:rPr>
          <w:rFonts w:ascii="Times New Roman" w:hAnsi="Times New Roman"/>
          <w:sz w:val="28"/>
          <w:szCs w:val="28"/>
        </w:rPr>
        <w:t xml:space="preserve">2. </w:t>
      </w:r>
      <w:r w:rsidRPr="00612E07">
        <w:rPr>
          <w:rFonts w:ascii="Times New Roman" w:hAnsi="Times New Roman"/>
          <w:i/>
          <w:sz w:val="28"/>
          <w:szCs w:val="28"/>
        </w:rPr>
        <w:t>Сохранение уникальности и самоценности детства</w:t>
      </w:r>
      <w:r w:rsidRPr="00612E07">
        <w:rPr>
          <w:rFonts w:ascii="Times New Roman" w:hAnsi="Times New Roman"/>
          <w:sz w:val="28"/>
          <w:szCs w:val="28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3. </w:t>
      </w:r>
      <w:r w:rsidRPr="00612E07">
        <w:rPr>
          <w:rFonts w:ascii="Times New Roman" w:hAnsi="Times New Roman"/>
          <w:i/>
          <w:sz w:val="28"/>
          <w:szCs w:val="28"/>
        </w:rPr>
        <w:t>Позитивная социализация ребенка</w:t>
      </w:r>
      <w:r w:rsidRPr="00612E07">
        <w:rPr>
          <w:rFonts w:ascii="Times New Roman" w:hAnsi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</w:t>
      </w:r>
      <w:r>
        <w:rPr>
          <w:rFonts w:ascii="Times New Roman" w:hAnsi="Times New Roman"/>
          <w:sz w:val="28"/>
          <w:szCs w:val="28"/>
        </w:rPr>
        <w:t>дят в процессе сотрудничества с</w:t>
      </w:r>
      <w:r w:rsidRPr="00612E07">
        <w:rPr>
          <w:rFonts w:ascii="Times New Roman" w:hAnsi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4. </w:t>
      </w:r>
      <w:r w:rsidRPr="00612E07">
        <w:rPr>
          <w:rFonts w:ascii="Times New Roman" w:hAnsi="Times New Roman"/>
          <w:i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612E07">
        <w:rPr>
          <w:rFonts w:ascii="Times New Roman" w:hAnsi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ДОУ)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Содействие и сотрудничество детей и взрослых</w:t>
      </w:r>
      <w:r w:rsidRPr="00612E07">
        <w:rPr>
          <w:rFonts w:ascii="Times New Roman" w:hAnsi="Times New Roman"/>
          <w:sz w:val="28"/>
          <w:szCs w:val="28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как детей, так и взрослых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в реализации программы, диалогический характер коммуникации между всеми участниками образовательных отношений.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Сотрудничество ДОУ с семьей.</w:t>
      </w:r>
      <w:r w:rsidRPr="00612E07">
        <w:rPr>
          <w:rFonts w:ascii="Times New Roman" w:hAnsi="Times New Roman"/>
          <w:sz w:val="28"/>
          <w:szCs w:val="28"/>
        </w:rPr>
        <w:t xml:space="preserve"> Программа предполагает разнообразные формы сотрудничества с семьей</w:t>
      </w:r>
      <w:r>
        <w:rPr>
          <w:rFonts w:ascii="Times New Roman" w:hAnsi="Times New Roman"/>
          <w:sz w:val="28"/>
          <w:szCs w:val="28"/>
        </w:rPr>
        <w:t>, как в содержательном,</w:t>
      </w:r>
      <w:r w:rsidRPr="00612E07">
        <w:rPr>
          <w:rFonts w:ascii="Times New Roman" w:hAnsi="Times New Roman"/>
          <w:sz w:val="28"/>
          <w:szCs w:val="28"/>
        </w:rPr>
        <w:t xml:space="preserve"> так и в организационном планах. </w:t>
      </w:r>
    </w:p>
    <w:p w:rsidR="003B555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7. </w:t>
      </w:r>
      <w:r w:rsidRPr="00612E07">
        <w:rPr>
          <w:rFonts w:ascii="Times New Roman" w:hAnsi="Times New Roman"/>
          <w:i/>
          <w:sz w:val="28"/>
          <w:szCs w:val="28"/>
        </w:rPr>
        <w:t>Индивидуализация дошкольного образования</w:t>
      </w:r>
      <w:r w:rsidRPr="00612E07">
        <w:rPr>
          <w:rFonts w:ascii="Times New Roman" w:hAnsi="Times New Roman"/>
          <w:sz w:val="28"/>
          <w:szCs w:val="28"/>
        </w:rPr>
        <w:t xml:space="preserve"> предполагает такое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Возрастная адекватность образования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Развивающее вариативное образование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Полнота содержания и интеграция отдельных образовательных областей</w:t>
      </w:r>
      <w:r w:rsidRPr="00612E07">
        <w:rPr>
          <w:rFonts w:ascii="Times New Roman" w:hAnsi="Times New Roman"/>
          <w:sz w:val="28"/>
          <w:szCs w:val="28"/>
        </w:rPr>
        <w:t xml:space="preserve">.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11. 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Учет закономерностейи последовательности формирования 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Cs/>
          <w:i/>
          <w:sz w:val="28"/>
          <w:szCs w:val="28"/>
        </w:rPr>
        <w:t>различных форм и функций речи в онтогенезе.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12. </w:t>
      </w:r>
      <w:r w:rsidRPr="00612E07">
        <w:rPr>
          <w:rFonts w:ascii="Times New Roman" w:hAnsi="Times New Roman"/>
          <w:bCs/>
          <w:i/>
          <w:sz w:val="28"/>
          <w:szCs w:val="28"/>
        </w:rPr>
        <w:t>Принцип формирования речевых навыков в условиях естественного речевого  общения</w:t>
      </w:r>
      <w:r w:rsidRPr="00612E07">
        <w:rPr>
          <w:rFonts w:ascii="Times New Roman" w:hAnsi="Times New Roman"/>
          <w:bCs/>
          <w:sz w:val="28"/>
          <w:szCs w:val="28"/>
        </w:rPr>
        <w:t>.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lastRenderedPageBreak/>
        <w:t xml:space="preserve">Подходы к формированию основной образовательной программы 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jc w:val="both"/>
        <w:rPr>
          <w:sz w:val="28"/>
          <w:szCs w:val="28"/>
          <w:shd w:val="clear" w:color="auto" w:fill="F9F9F9"/>
        </w:rPr>
      </w:pPr>
      <w:r w:rsidRPr="00612E07">
        <w:rPr>
          <w:rFonts w:ascii="Times New Roman" w:hAnsi="Times New Roman"/>
          <w:bCs/>
          <w:sz w:val="28"/>
          <w:szCs w:val="28"/>
        </w:rPr>
        <w:t xml:space="preserve">дошкольного образования следующие: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1. </w:t>
      </w:r>
      <w:r w:rsidRPr="00612E07">
        <w:rPr>
          <w:i/>
          <w:sz w:val="28"/>
          <w:szCs w:val="28"/>
        </w:rPr>
        <w:t>Системный подход.</w:t>
      </w:r>
      <w:r w:rsidRPr="00612E07">
        <w:rPr>
          <w:sz w:val="28"/>
          <w:szCs w:val="28"/>
        </w:rPr>
        <w:t xml:space="preserve"> 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2. </w:t>
      </w:r>
      <w:r w:rsidRPr="00612E07">
        <w:rPr>
          <w:i/>
          <w:sz w:val="28"/>
          <w:szCs w:val="28"/>
        </w:rPr>
        <w:t>Личностно-ориентированный подход.</w:t>
      </w:r>
      <w:r w:rsidRPr="00612E07">
        <w:rPr>
          <w:sz w:val="28"/>
          <w:szCs w:val="28"/>
        </w:rPr>
        <w:t xml:space="preserve">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3. </w:t>
      </w:r>
      <w:r w:rsidRPr="00612E07">
        <w:rPr>
          <w:i/>
          <w:sz w:val="28"/>
          <w:szCs w:val="28"/>
        </w:rPr>
        <w:t>Деятельностный подход</w:t>
      </w:r>
      <w:r w:rsidRPr="00612E07">
        <w:rPr>
          <w:b/>
          <w:i/>
          <w:sz w:val="28"/>
          <w:szCs w:val="28"/>
        </w:rPr>
        <w:t>.</w:t>
      </w:r>
      <w:r w:rsidRPr="00612E07">
        <w:rPr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4. </w:t>
      </w:r>
      <w:r w:rsidRPr="00612E07">
        <w:rPr>
          <w:i/>
          <w:sz w:val="28"/>
          <w:szCs w:val="28"/>
        </w:rPr>
        <w:t xml:space="preserve">Индивидуальный подход </w:t>
      </w:r>
      <w:r>
        <w:rPr>
          <w:i/>
          <w:sz w:val="28"/>
          <w:szCs w:val="28"/>
        </w:rPr>
        <w:t>–</w:t>
      </w:r>
      <w:r w:rsidRPr="00612E07">
        <w:rPr>
          <w:rStyle w:val="apple-converted-space"/>
          <w:sz w:val="28"/>
          <w:szCs w:val="28"/>
        </w:rPr>
        <w:t> </w:t>
      </w:r>
      <w:r w:rsidRPr="00612E07">
        <w:rPr>
          <w:sz w:val="28"/>
          <w:szCs w:val="28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Аксиологический (ценностный) подход</w:t>
      </w:r>
      <w:r w:rsidRPr="00612E07">
        <w:rPr>
          <w:rFonts w:ascii="Times New Roman" w:hAnsi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Компетентностный подход</w:t>
      </w:r>
      <w:r w:rsidRPr="00612E07">
        <w:rPr>
          <w:rFonts w:ascii="Times New Roman" w:hAnsi="Times New Roman"/>
          <w:sz w:val="28"/>
          <w:szCs w:val="28"/>
        </w:rPr>
        <w:t xml:space="preserve"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действительности, их сущность, причины, ориентироваться в проблемах современной жизни; решать проблемы, связанные с реализацией </w:t>
      </w:r>
    </w:p>
    <w:p w:rsidR="003B5557" w:rsidRPr="00612E07" w:rsidRDefault="003B5557" w:rsidP="003B5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определённых социальных ролей.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7. Культурологический подход</w:t>
      </w:r>
      <w:r w:rsidRPr="00612E07">
        <w:rPr>
          <w:rFonts w:ascii="Times New Roman" w:hAnsi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        8. Дифференцированный подход</w:t>
      </w:r>
      <w:r w:rsidRPr="00612E07">
        <w:rPr>
          <w:rFonts w:ascii="Times New Roman" w:hAnsi="Times New Roman"/>
          <w:sz w:val="28"/>
          <w:szCs w:val="28"/>
        </w:rPr>
        <w:t xml:space="preserve"> осуществляется в логопедической работе на основе учета  этиологии, механизмов, симптоматики нарушения, структуры речевого дефекта, возрастных и индивидуальных особенностей ребенка.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9. </w:t>
      </w:r>
      <w:r w:rsidRPr="00612E07">
        <w:rPr>
          <w:rFonts w:ascii="Times New Roman" w:hAnsi="Times New Roman"/>
          <w:i/>
          <w:sz w:val="28"/>
          <w:szCs w:val="28"/>
        </w:rPr>
        <w:t>Комплексный  (клинико-физиологический, психолого-педагогический) подход</w:t>
      </w:r>
      <w:r w:rsidRPr="00612E07">
        <w:rPr>
          <w:rFonts w:ascii="Times New Roman" w:hAnsi="Times New Roman"/>
          <w:sz w:val="28"/>
          <w:szCs w:val="28"/>
        </w:rPr>
        <w:t xml:space="preserve"> к диагностике и коррекционной помощи детям с нарушением речи.</w:t>
      </w:r>
    </w:p>
    <w:p w:rsidR="00E53F9A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0028" w:rsidRDefault="002B0028" w:rsidP="002B00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07">
        <w:rPr>
          <w:rFonts w:ascii="Times New Roman" w:hAnsi="Times New Roman" w:cs="Times New Roman"/>
          <w:b/>
          <w:sz w:val="28"/>
          <w:szCs w:val="28"/>
        </w:rPr>
        <w:t>Значимые  для разработки и реализации основной образовательной программы  дошкольного образования  характеристики</w:t>
      </w:r>
    </w:p>
    <w:p w:rsidR="002B0028" w:rsidRPr="00612E07" w:rsidRDefault="002B0028" w:rsidP="002B00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8" w:rsidRPr="00612E07" w:rsidRDefault="002B0028" w:rsidP="002B00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E07">
        <w:rPr>
          <w:rFonts w:ascii="Times New Roman" w:hAnsi="Times New Roman" w:cs="Times New Roman"/>
          <w:i/>
          <w:sz w:val="28"/>
          <w:szCs w:val="28"/>
        </w:rPr>
        <w:t>Особенности развития, воспитания и обучения детей дошкольного возраста</w:t>
      </w:r>
    </w:p>
    <w:p w:rsidR="002B0028" w:rsidRDefault="002B0028" w:rsidP="002B0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hAnsi="Times New Roman" w:cs="Times New Roman"/>
          <w:sz w:val="28"/>
          <w:szCs w:val="28"/>
        </w:rPr>
        <w:t xml:space="preserve"> период развития ребенка от 3 до 7 лет. </w:t>
      </w:r>
    </w:p>
    <w:p w:rsidR="002B0028" w:rsidRPr="00612E07" w:rsidRDefault="002B0028" w:rsidP="002B0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Особенностью социальной ситуации развития ребенка в этот период является </w:t>
      </w:r>
    </w:p>
    <w:p w:rsidR="002B0028" w:rsidRPr="00612E07" w:rsidRDefault="002B0028" w:rsidP="002B0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сочетание тенденций к его социализации и индивидуализации в процессе формирования отношения к себе и окружающим, освоения основных векторов человеческих взаимоотношений и общественно выработанных способов деятельности в игре и продуктивных видах деятельности. </w:t>
      </w:r>
    </w:p>
    <w:p w:rsidR="002B0028" w:rsidRPr="00612E07" w:rsidRDefault="002B0028" w:rsidP="002B0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Основным механизмом формирования данных взаимоотношений выступают внеситуативн</w:t>
      </w:r>
      <w:r>
        <w:rPr>
          <w:rFonts w:ascii="Times New Roman" w:hAnsi="Times New Roman" w:cs="Times New Roman"/>
          <w:sz w:val="28"/>
          <w:szCs w:val="28"/>
        </w:rPr>
        <w:t>ые формы общения не только с</w:t>
      </w:r>
      <w:r w:rsidRPr="00612E07">
        <w:rPr>
          <w:rFonts w:ascii="Times New Roman" w:hAnsi="Times New Roman" w:cs="Times New Roman"/>
          <w:sz w:val="28"/>
          <w:szCs w:val="28"/>
        </w:rPr>
        <w:t xml:space="preserve"> взрослыми, но и со сверстниками. Взрослый выполняет функцию соорганизатора детской деятельности, партнера, советника и эксперта, а детский коллектив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hAnsi="Times New Roman" w:cs="Times New Roman"/>
          <w:sz w:val="28"/>
          <w:szCs w:val="28"/>
        </w:rPr>
        <w:t xml:space="preserve"> функции формирования общественного мнения, психолого-педагогической </w:t>
      </w:r>
      <w:r w:rsidRPr="00612E07">
        <w:rPr>
          <w:rFonts w:ascii="Times New Roman" w:hAnsi="Times New Roman" w:cs="Times New Roman"/>
          <w:sz w:val="28"/>
          <w:szCs w:val="28"/>
        </w:rPr>
        <w:lastRenderedPageBreak/>
        <w:t>поддержки или конкуренции. Совмещение данных функций с развитием образа себя как реального, так и потенциального возможно в ходе детской игры. В процессе игры у ребенка формируются основные личностные новообразования дошкольника, происходит социальное опосредование процесса развития его психических процессов и способностей. При этом сама игра тоже развивается как деятельность.</w:t>
      </w:r>
    </w:p>
    <w:p w:rsidR="00E53F9A" w:rsidRPr="001D68F9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8F9">
        <w:rPr>
          <w:rFonts w:ascii="Times New Roman" w:hAnsi="Times New Roman"/>
          <w:b/>
          <w:sz w:val="28"/>
          <w:szCs w:val="28"/>
        </w:rPr>
        <w:t>Младшая группа (от 3 до 4 лет)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Pr="00612E07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Большое значение для развития мелкой моторики имеет лепка</w:t>
      </w:r>
      <w:r w:rsidRPr="00612E07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12E07">
        <w:rPr>
          <w:rFonts w:ascii="Times New Roman" w:hAnsi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612E07">
        <w:rPr>
          <w:rFonts w:ascii="Times New Roman" w:hAnsi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</w:t>
      </w:r>
      <w:r w:rsidRPr="00612E07">
        <w:rPr>
          <w:rFonts w:ascii="Times New Roman" w:hAnsi="Times New Roman"/>
          <w:i/>
          <w:iCs/>
          <w:sz w:val="28"/>
          <w:szCs w:val="28"/>
        </w:rPr>
        <w:t>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53F9A" w:rsidRPr="004E054B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Взаимоотношения детей ярко проявляются в игровой деятельности. </w:t>
      </w:r>
      <w:r w:rsidRPr="00612E07">
        <w:rPr>
          <w:rFonts w:ascii="Times New Roman" w:hAnsi="Times New Roman"/>
          <w:bCs/>
          <w:sz w:val="28"/>
          <w:szCs w:val="28"/>
        </w:rPr>
        <w:t>Они скорееиграют рядом, чем активно вступают во взаимодействие</w:t>
      </w:r>
      <w:r w:rsidRPr="00612E07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12E07">
        <w:rPr>
          <w:rFonts w:ascii="Times New Roman" w:hAnsi="Times New Roman"/>
          <w:sz w:val="28"/>
          <w:szCs w:val="28"/>
        </w:rPr>
        <w:t xml:space="preserve">днако уже в этом возрасте могут наблюдатьсяустойчивые избирательные взаимоотношения. Конфликты между детьми возникают преимущественно по поводу игрушек. </w:t>
      </w:r>
      <w:r w:rsidRPr="00612E07">
        <w:rPr>
          <w:rFonts w:ascii="Times New Roman" w:hAnsi="Times New Roman"/>
          <w:bCs/>
          <w:sz w:val="28"/>
          <w:szCs w:val="28"/>
        </w:rPr>
        <w:t>Положение ребенка в группе сверстников во многом определяется мнением воспитателя</w:t>
      </w:r>
      <w:r w:rsidRPr="00612E07">
        <w:rPr>
          <w:rFonts w:ascii="Times New Roman" w:hAnsi="Times New Roman"/>
          <w:i/>
          <w:iCs/>
          <w:sz w:val="28"/>
          <w:szCs w:val="28"/>
        </w:rPr>
        <w:t>.</w:t>
      </w:r>
    </w:p>
    <w:p w:rsidR="00E53F9A" w:rsidRPr="00612E07" w:rsidRDefault="00E53F9A" w:rsidP="00E53F9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612E07">
        <w:rPr>
          <w:rFonts w:ascii="Times New Roman" w:hAnsi="Times New Roman"/>
          <w:bCs/>
          <w:sz w:val="28"/>
          <w:szCs w:val="28"/>
        </w:rPr>
        <w:t>поведение ребенка еще ситуативно</w:t>
      </w:r>
      <w:r w:rsidRPr="00612E07">
        <w:rPr>
          <w:rFonts w:ascii="Times New Roman" w:hAnsi="Times New Roman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B5557" w:rsidRDefault="003B5557" w:rsidP="003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F9A" w:rsidRPr="00612E07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A05D4F">
        <w:rPr>
          <w:rFonts w:ascii="Times New Roman" w:hAnsi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lastRenderedPageBreak/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</w:t>
      </w:r>
      <w:r w:rsidRPr="00A05D4F">
        <w:rPr>
          <w:rFonts w:ascii="Times New Roman" w:hAnsi="Times New Roman"/>
          <w:sz w:val="28"/>
          <w:szCs w:val="28"/>
        </w:rPr>
        <w:lastRenderedPageBreak/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E53F9A" w:rsidRPr="00612E07" w:rsidRDefault="00E53F9A" w:rsidP="00E53F9A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Целевые ориентиры Программы выступают основаниями преемственности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начального общего образования. </w:t>
      </w:r>
      <w:r w:rsidRPr="00612E07">
        <w:rPr>
          <w:rFonts w:ascii="Times New Roman" w:hAnsi="Times New Roman"/>
          <w:sz w:val="28"/>
          <w:szCs w:val="28"/>
        </w:rPr>
        <w:t xml:space="preserve">При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соблюдении требований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условиям реализации Программы настоящие </w:t>
      </w:r>
      <w:r w:rsidRPr="00612E07">
        <w:rPr>
          <w:rFonts w:ascii="Times New Roman" w:hAnsi="Times New Roman"/>
          <w:spacing w:val="-1"/>
          <w:sz w:val="28"/>
          <w:szCs w:val="28"/>
        </w:rPr>
        <w:lastRenderedPageBreak/>
        <w:t xml:space="preserve">целевые </w:t>
      </w:r>
      <w:r w:rsidRPr="00612E07">
        <w:rPr>
          <w:rFonts w:ascii="Times New Roman" w:hAnsi="Times New Roman"/>
          <w:sz w:val="28"/>
          <w:szCs w:val="28"/>
        </w:rPr>
        <w:t xml:space="preserve">ориентиры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предполагают </w:t>
      </w:r>
      <w:r w:rsidRPr="00612E07">
        <w:rPr>
          <w:rFonts w:ascii="Times New Roman" w:hAnsi="Times New Roman"/>
          <w:sz w:val="28"/>
          <w:szCs w:val="28"/>
        </w:rPr>
        <w:t xml:space="preserve">формирование у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детей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возраста предпосылок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учебной деятельности </w:t>
      </w:r>
      <w:r w:rsidRPr="00612E07">
        <w:rPr>
          <w:rFonts w:ascii="Times New Roman" w:hAnsi="Times New Roman"/>
          <w:sz w:val="28"/>
          <w:szCs w:val="28"/>
        </w:rPr>
        <w:t xml:space="preserve">на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этапе завершения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ими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>образования.</w:t>
      </w:r>
    </w:p>
    <w:p w:rsidR="003B5557" w:rsidRPr="00A05D4F" w:rsidRDefault="003B5557" w:rsidP="003B5557">
      <w:pPr>
        <w:pStyle w:val="a3"/>
        <w:widowControl w:val="0"/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B5557" w:rsidRDefault="003B5557" w:rsidP="003B555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очной форме, на русском языке.</w:t>
      </w:r>
    </w:p>
    <w:p w:rsidR="003B5557" w:rsidRPr="003B5557" w:rsidRDefault="003B5557" w:rsidP="003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57" w:rsidRPr="003B5557" w:rsidSect="00A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01A"/>
    <w:multiLevelType w:val="hybridMultilevel"/>
    <w:tmpl w:val="CEA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33D4"/>
    <w:multiLevelType w:val="hybridMultilevel"/>
    <w:tmpl w:val="1FE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B5557"/>
    <w:rsid w:val="00155BA3"/>
    <w:rsid w:val="002B0028"/>
    <w:rsid w:val="003B5557"/>
    <w:rsid w:val="00744826"/>
    <w:rsid w:val="007C71DD"/>
    <w:rsid w:val="007C7323"/>
    <w:rsid w:val="00A535D1"/>
    <w:rsid w:val="00D40955"/>
    <w:rsid w:val="00DE4621"/>
    <w:rsid w:val="00E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5557"/>
    <w:rPr>
      <w:rFonts w:cs="Times New Roman"/>
    </w:rPr>
  </w:style>
  <w:style w:type="paragraph" w:customStyle="1" w:styleId="Style2">
    <w:name w:val="Style2"/>
    <w:basedOn w:val="a"/>
    <w:uiPriority w:val="99"/>
    <w:rsid w:val="003B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B555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2862</Words>
  <Characters>16319</Characters>
  <Application>Microsoft Office Word</Application>
  <DocSecurity>0</DocSecurity>
  <Lines>135</Lines>
  <Paragraphs>38</Paragraphs>
  <ScaleCrop>false</ScaleCrop>
  <Company>Grizli777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2021-01-26T06:08:00Z</dcterms:created>
  <dcterms:modified xsi:type="dcterms:W3CDTF">2021-01-26T07:10:00Z</dcterms:modified>
</cp:coreProperties>
</file>