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86" w:rsidRPr="005826D6" w:rsidRDefault="005826D6" w:rsidP="0058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1C7B" w:rsidRPr="005826D6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</w:t>
      </w:r>
      <w:proofErr w:type="gramStart"/>
      <w:r w:rsidR="00C11C7B" w:rsidRPr="005826D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C11C7B" w:rsidRPr="005826D6">
        <w:rPr>
          <w:rFonts w:ascii="Times New Roman" w:hAnsi="Times New Roman" w:cs="Times New Roman"/>
          <w:sz w:val="28"/>
          <w:szCs w:val="28"/>
        </w:rPr>
        <w:t xml:space="preserve">вляется нормативно управленческим документом дошкольного учреждения, характеризующим специфику содержания образования, особенности организации </w:t>
      </w:r>
      <w:proofErr w:type="spellStart"/>
      <w:r w:rsidR="00C11C7B" w:rsidRPr="005826D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11C7B" w:rsidRPr="005826D6">
        <w:rPr>
          <w:rFonts w:ascii="Times New Roman" w:hAnsi="Times New Roman" w:cs="Times New Roman"/>
          <w:sz w:val="28"/>
          <w:szCs w:val="28"/>
        </w:rPr>
        <w:t>–образовательного процесса, характер оказываемых образовательных услуг. Программа спроектирована с учётом ФГОС дошкольного образования, основной образовательной программы дошкольного образовательного Учреждения, образовательных потребностей и запросов воспитанников.</w:t>
      </w:r>
    </w:p>
    <w:p w:rsidR="00C11C7B" w:rsidRPr="005826D6" w:rsidRDefault="00C11C7B" w:rsidP="005826D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26D6">
        <w:rPr>
          <w:rFonts w:ascii="Times New Roman" w:hAnsi="Times New Roman"/>
          <w:b/>
          <w:sz w:val="28"/>
          <w:szCs w:val="28"/>
        </w:rPr>
        <w:t>Целью адаптированной основной образовательной программы</w:t>
      </w:r>
      <w:r w:rsidRPr="005826D6">
        <w:rPr>
          <w:rFonts w:ascii="Times New Roman" w:hAnsi="Times New Roman"/>
          <w:sz w:val="28"/>
          <w:szCs w:val="28"/>
        </w:rPr>
        <w:t xml:space="preserve"> (далее – Программа) муниципального бюджетного дошкольного образовательного учреждения «Детский сад № 62 «Березка» города Белово далее – ДОУ) является создание условий для развития  воспитанников с тяжелыми нарушениями речи (ТНР) (ОНР), их позитивной социализации, личностного развития,  развития инициативы и творческих способностей на основе сотрудничества </w:t>
      </w:r>
      <w:proofErr w:type="gramStart"/>
      <w:r w:rsidRPr="005826D6">
        <w:rPr>
          <w:rFonts w:ascii="Times New Roman" w:hAnsi="Times New Roman"/>
          <w:sz w:val="28"/>
          <w:szCs w:val="28"/>
        </w:rPr>
        <w:t>со</w:t>
      </w:r>
      <w:proofErr w:type="gramEnd"/>
      <w:r w:rsidRPr="005826D6">
        <w:rPr>
          <w:rFonts w:ascii="Times New Roman" w:hAnsi="Times New Roman"/>
          <w:sz w:val="28"/>
          <w:szCs w:val="28"/>
        </w:rPr>
        <w:t xml:space="preserve"> взрослыми и сверстниками.   </w:t>
      </w:r>
    </w:p>
    <w:p w:rsidR="00C11C7B" w:rsidRPr="005826D6" w:rsidRDefault="00C11C7B" w:rsidP="005826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6D6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способствовать общему развитию дошкольников с ТНР (ОНР), коррекции их психофизического развития, подготовке к обучению в школе;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- создать благоприятные условия для развития детей в соответствии с возрастными   индивидуальными особенностями  каждого ребенка с ТНР, 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структурой речевого нарушения, степенью его выраженности и в соответствии с рекомендациями </w:t>
      </w:r>
      <w:proofErr w:type="spellStart"/>
      <w:r w:rsidRPr="005826D6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 комиссии;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учитывать особые образовательные потребности воспитанников с ТНР при освоении  Программы;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обеспечивать развитие способностей и творческого потенциала каждого воспитанника как субъекта отношений;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создать пространство взаимодействия и отношений с другими детьми, взрослыми, окружающим миром;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осуществлять обучение и воспитание как целостный образовательный процесс.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6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826D6">
        <w:rPr>
          <w:rFonts w:ascii="Times New Roman" w:eastAsia="Calibri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        АОП </w:t>
      </w:r>
      <w:proofErr w:type="gramStart"/>
      <w:r w:rsidRPr="005826D6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 на основе принципов, изложенных в федеральном государственном образовательном стандарте дошкольного образования (далее - ФГОС ДО): 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поддержка инициативы детей в разных видах деятельности;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сотрудничество ДОУ с семьей;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- приобщение детей к </w:t>
      </w:r>
      <w:proofErr w:type="spellStart"/>
      <w:r w:rsidRPr="005826D6">
        <w:rPr>
          <w:rFonts w:ascii="Times New Roman" w:eastAsia="Calibri" w:hAnsi="Times New Roman" w:cs="Times New Roman"/>
          <w:sz w:val="28"/>
          <w:szCs w:val="28"/>
        </w:rPr>
        <w:t>социокультурным</w:t>
      </w:r>
      <w:proofErr w:type="spellEnd"/>
      <w:r w:rsidRPr="005826D6">
        <w:rPr>
          <w:rFonts w:ascii="Times New Roman" w:eastAsia="Calibri" w:hAnsi="Times New Roman" w:cs="Times New Roman"/>
          <w:sz w:val="28"/>
          <w:szCs w:val="28"/>
        </w:rPr>
        <w:t xml:space="preserve"> нормам, традициям, семьи, общества и государства;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11C7B" w:rsidRPr="005826D6" w:rsidRDefault="00C11C7B" w:rsidP="005826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D6">
        <w:rPr>
          <w:rFonts w:ascii="Times New Roman" w:eastAsia="Calibri" w:hAnsi="Times New Roman" w:cs="Times New Roman"/>
          <w:sz w:val="28"/>
          <w:szCs w:val="28"/>
        </w:rPr>
        <w:t>- учет этнокультурной ситуации развития детей.</w:t>
      </w:r>
    </w:p>
    <w:p w:rsidR="00C11C7B" w:rsidRPr="005826D6" w:rsidRDefault="005826D6" w:rsidP="0058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C7B" w:rsidRPr="005826D6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направлено на реализацию задач, представленных в пяти образовательных областях: - речевое развитие; - социально-коммуникативное развитие; - познавательное развитие; - художественно-эстетическое развитие; - физическое развитие.</w:t>
      </w:r>
    </w:p>
    <w:p w:rsidR="005826D6" w:rsidRDefault="005826D6" w:rsidP="0058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826D6" w:rsidRDefault="005826D6" w:rsidP="0058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7B" w:rsidRPr="005826D6" w:rsidRDefault="005826D6" w:rsidP="0058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C11C7B" w:rsidRPr="005826D6">
        <w:rPr>
          <w:rFonts w:ascii="Times New Roman" w:hAnsi="Times New Roman" w:cs="Times New Roman"/>
          <w:b/>
          <w:sz w:val="28"/>
          <w:szCs w:val="28"/>
        </w:rPr>
        <w:t>Планируемые результаты как ориентиры освоения Программы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>Целевые ориентиры освоения Программы детьми старшего дошкольного возраста с ТНР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i w:val="0"/>
          <w:sz w:val="28"/>
          <w:szCs w:val="28"/>
          <w:lang w:val="ru-RU"/>
        </w:rPr>
      </w:pP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Логопедическая работа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проявляет мотивацию к занятиям, попытки планировать (с помощью взрослого) деятельность для достижения какой-либо (конкретной) цели;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 - употребляет слова, обозначающие названия предметов, действий, признаков, состояний, свойств и качеств;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слова в соответствии с коммуникативной ситуацией;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различает словообразовательные модели и грамматические формы слов в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импрессивной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речи;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в речи простейшие виды сложносочиненных предложений с сочинительными союзами;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пересказывает (с помощью взрослого) небольшую сказку, рассказ;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составляет описательный рассказ по вопросам (с помощью взрослого), ориентируясь на игрушки, картинки, из личного опыта;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различает на слух ненарушенные и нарушенные в произношении звуки;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простыми формами фонематического анализа;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различные виды интонационных конструкций.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Социально-коммуникативное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взаимосвязанные ролевые действия, понимает и называет свою роль;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ролевые действия, изображающие социальные функции людей; - участвует в распределении ролей до начала игры;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знакомые ролевые действия в соответствии с содержанием </w:t>
      </w: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игры, использует их в различных ситуациях, тематически близких уже освоенной игре;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отображает в игровых действиях отношения между людьми (подчинение, сотрудничество);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в ходе игры различные натуральные предметы, их модели, предметы-заместители;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передает в сюжетно-ролевых и театрализованных играх различные виды социальных отношений;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вступает в ролевое взаимодействие с детьми;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стремится к самостоятельности, проявляет относительную независимость от взрослого;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проявляет доброжелательное отношение к детям, взрослым, оказывает помощь в процессе деятельности, благодарит за помощь.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Познавательное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создает предметный рисунок с деталями, меняя замысел по ходу изображения;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создает предметные конструкции из пяти-шести деталей (по образцу, схеме, условиям, замыслу);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осваивает конструирование из бумаги и природного материала;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выбирает из нескольких одну карточку по названию цвета или формы;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располагает по величине пять-семь предметов одинаковой формы;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занимается продуктивным видом деятельности, не отвлекаясь, в течение некоторого времени (15–20 минут);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>- 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моделирует целостный образ предмета из отдельных фрагменто</w:t>
      </w:r>
      <w:proofErr w:type="gramStart"/>
      <w:r w:rsidRPr="005826D6">
        <w:rPr>
          <w:b w:val="0"/>
          <w:i w:val="0"/>
          <w:sz w:val="28"/>
          <w:szCs w:val="28"/>
          <w:lang w:val="ru-RU"/>
        </w:rPr>
        <w:t>в(</w:t>
      </w:r>
      <w:proofErr w:type="gramEnd"/>
      <w:r w:rsidRPr="005826D6">
        <w:rPr>
          <w:b w:val="0"/>
          <w:i w:val="0"/>
          <w:sz w:val="28"/>
          <w:szCs w:val="28"/>
          <w:lang w:val="ru-RU"/>
        </w:rPr>
        <w:t xml:space="preserve">конструкторские наборы, сборно-разборные игрушки, разрезные картинки);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конструктивные умения в ролевых играх;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анализирует объект, воспринимая его во всем многообразии свойств, определяет элементарные отношения сходства и отличия;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имеет представления о времени на основе наиболее характерных признаков (по наблюдениям в природе, по изображениям на картинках);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узнает и называет реальные явления и их изображения: контрастные времена года (лето и зима) и части суток (день и ночь);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действует по правилу или по инструкции в предметно-практических и игровых ситуациях;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схему для ориентировки в пространстве;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распределяет предметы по группам на основе общего признака (одежда, обувь, посуда);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запоминает по просьбе взрослого шесть-семь названий предметов.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Речевое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может самостоятельно получать новую информацию (задает вопросы, </w:t>
      </w: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экспериментирует);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обладает значительно возросшим объемом понимания речи;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обладает возросшими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звукопроизносительными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возможностями;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 речи употребляет все части речи, проявляя словотворчество;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 помощью взрослого рассказывает по картинке, пересказывает небольшие произведения;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обладает значительно расширенным активным словарным запасом с последующим включением его в простые фразы;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ситуативной речью в общении с другими детьми и </w:t>
      </w:r>
      <w:proofErr w:type="gramStart"/>
      <w:r w:rsidRPr="005826D6">
        <w:rPr>
          <w:b w:val="0"/>
          <w:i w:val="0"/>
          <w:sz w:val="28"/>
          <w:szCs w:val="28"/>
          <w:lang w:val="ru-RU"/>
        </w:rPr>
        <w:t>со</w:t>
      </w:r>
      <w:proofErr w:type="gramEnd"/>
      <w:r w:rsidRPr="005826D6">
        <w:rPr>
          <w:b w:val="0"/>
          <w:i w:val="0"/>
          <w:sz w:val="28"/>
          <w:szCs w:val="28"/>
          <w:lang w:val="ru-RU"/>
        </w:rPr>
        <w:t xml:space="preserve"> взрослыми.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ab/>
      </w:r>
      <w:r w:rsidRPr="005826D6">
        <w:rPr>
          <w:i w:val="0"/>
          <w:sz w:val="28"/>
          <w:szCs w:val="28"/>
          <w:lang w:val="ru-RU"/>
        </w:rPr>
        <w:t xml:space="preserve">Художественно-эстетическое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изображает предметы с деталями, появляются элементы сюжета, композиции, замысел опережает изображение;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самостоятельно вырезает фигуры простой формы (полоски, квадраты и т.п.);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наклеивает вырезанные фигуры на бумагу, создавая орнамент или предметное изображение;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положительно эмоционально относится к изобразительной деятельности, ее процессу и результатам;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5826D6">
        <w:rPr>
          <w:b w:val="0"/>
          <w:i w:val="0"/>
          <w:sz w:val="28"/>
          <w:szCs w:val="28"/>
          <w:lang w:val="ru-RU"/>
        </w:rPr>
        <w:t xml:space="preserve">- 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  <w:proofErr w:type="gramEnd"/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знает основные цвета и их оттенки: оранжевый, коричневый, фиолетовый, серый,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голубой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ориентируется на плоскости листа (низ, середина, верх);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- сотрудничает с другими детьми в процессе выполнения коллективных работ;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внимательно слушает музыку, понимает и интерпретирует выразительные средства музыки;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проявляет желание самостоятельно заниматься музыкальной деятельностью.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Физическое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проходит по скамейке, перешагивая незначительные препятствия (например, набивные мячи);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отбивает мяч о землю одной рукой несколько раз подряд;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продевает шнурок в ботинок и завязывает бантиком;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бегает, преодолевая препятствия: обегая кегли, пролезает в обручи др.;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подбрасывает и ловит мяч двумя руками с хлопком (несколько раз);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поочередно прикасается большим пальцем к кончикам пальцев той же руки (от мизинца к </w:t>
      </w:r>
      <w:proofErr w:type="gramStart"/>
      <w:r w:rsidRPr="005826D6">
        <w:rPr>
          <w:b w:val="0"/>
          <w:i w:val="0"/>
          <w:sz w:val="28"/>
          <w:szCs w:val="28"/>
          <w:lang w:val="ru-RU"/>
        </w:rPr>
        <w:t>указательному</w:t>
      </w:r>
      <w:proofErr w:type="gramEnd"/>
      <w:r w:rsidRPr="005826D6">
        <w:rPr>
          <w:b w:val="0"/>
          <w:i w:val="0"/>
          <w:sz w:val="28"/>
          <w:szCs w:val="28"/>
          <w:lang w:val="ru-RU"/>
        </w:rPr>
        <w:t xml:space="preserve"> и обратно);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двигательные цепочки из трех-пяти элементов;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самостоятельно перестраивается в звенья с опорой на ориентиры;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общеразвивающие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упражнения, ходьбу, бег в заданном темпе;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движения с речевым и музыкальным сопровождением (по образцу, данному взрослым, самостоятельно);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Целевые ориентиры на этапе завершения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>дошкольного образования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>Логопедическая работа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обладает сформированной мотивацией к школьному обучению;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усваивает значения новых слов на основе углубленных знаний о предметах и явлениях окружающего мира;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употребляет слова, обозначающие личностные характеристики, многозначные;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умеет подбирать слова с противоположным и сходным значением;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умеет осмысливать образные выражения и объяснять смысл поговорок (при необходимости прибегает к помощи взрослого);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правильно употребляет грамматические формы слова; продуктивные и непродуктивные словообразовательные модели;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умеет подбирать однокоренные слова, образовывать сложные слова;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умеет составлять творческие рассказы;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осуществляет слуховую и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слухопроизносительную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дифференциацию звуков по всем дифференциальным признакам;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5826D6">
        <w:rPr>
          <w:b w:val="0"/>
          <w:i w:val="0"/>
          <w:sz w:val="28"/>
          <w:szCs w:val="28"/>
          <w:lang w:val="ru-RU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понятиями «слово» и «слог», «предложение»;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- умеет составлять графические схемы слогов, слов, предложений;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знает печатные буквы (без употребления алфавитных названий), умеет их воспроизводить;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правильно произносит звуки (в соответствии с онтогенезом);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воспроизводит слова различной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звукослоговой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структуры (изолированно и в условиях контекста).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Социально-коммуникативное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</w:t>
      </w:r>
      <w:proofErr w:type="gramStart"/>
      <w:r w:rsidRPr="005826D6">
        <w:rPr>
          <w:b w:val="0"/>
          <w:i w:val="0"/>
          <w:sz w:val="28"/>
          <w:szCs w:val="28"/>
          <w:lang w:val="ru-RU"/>
        </w:rPr>
        <w:t>основными</w:t>
      </w:r>
      <w:proofErr w:type="gramEnd"/>
      <w:r w:rsidRPr="005826D6">
        <w:rPr>
          <w:b w:val="0"/>
          <w:i w:val="0"/>
          <w:sz w:val="28"/>
          <w:szCs w:val="28"/>
          <w:lang w:val="ru-RU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выбирает род занятий, участников по совместной деятельности, избирательно и устойчиво взаимодействует с детьми;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участвует в коллективном создании замысла в игре и на занятиях;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5826D6">
        <w:rPr>
          <w:b w:val="0"/>
          <w:i w:val="0"/>
          <w:sz w:val="28"/>
          <w:szCs w:val="28"/>
          <w:lang w:val="ru-RU"/>
        </w:rPr>
        <w:t xml:space="preserve">- передает как можно более точное сообщение другому, проявляя внимание к собеседнику; </w:t>
      </w:r>
      <w:proofErr w:type="gramEnd"/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ит.п.);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отстаивает усвоенные нормы и правила перед ровесниками и взрослыми;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переносит ролевые действия в соответствии с содержанием игры на ситуации, тематически близкие знакомой игре;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стремится к самостоятельности, проявляет относительную независимость от взрослого.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Познавательное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обладает сформированными представлениями о форме, величине, пространственных отношениях элементов конструкции, умеет отражать их в речи;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схематические рисунки и зарисовки выполненных построек (по групповому и индивидуальному заданию);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самостоятельно анализирует объемные и графические образцы, создает конструкции на основе проведенного анализа;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пазлов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демонстрирует сформированные представления о свойствах и отношениях объектов;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знаковосимволических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графических и других средств на основе предварительного тактильного и зрительного обследования предметов и их моделей;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 </w:t>
      </w:r>
      <w:proofErr w:type="gramStart"/>
      <w:r w:rsidRPr="005826D6">
        <w:rPr>
          <w:b w:val="0"/>
          <w:i w:val="0"/>
          <w:sz w:val="28"/>
          <w:szCs w:val="28"/>
          <w:lang w:val="ru-RU"/>
        </w:rPr>
        <w:t xml:space="preserve">- определяет времена года (весна, лето, осень, зима), части суток (утро, день, вечер, ночь); </w:t>
      </w:r>
      <w:proofErr w:type="gramEnd"/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разными видами конструирования (из бумаги, природного материала, деталей конструктора);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создает предметные и сюжетные композиции из строительного материала по образцу, схеме, теме, условиям, замыслу (восемь-десять деталей).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Речевое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Ребенок: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самостоятельно получает новую информацию (задает вопросы, экспериментирует);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правильно произносит все звуки, замечает ошибки в звукопроизношении;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грамотно использует все части речи, строит распространенные предложения;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использует обобщающие слова, устанавливает и выражает в речи антонимические и синонимические отношения;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объясняет значения знакомых многозначных слов;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5826D6">
        <w:rPr>
          <w:b w:val="0"/>
          <w:i w:val="0"/>
          <w:sz w:val="28"/>
          <w:szCs w:val="28"/>
          <w:lang w:val="ru-RU"/>
        </w:rPr>
        <w:t xml:space="preserve">-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-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обладает языковыми операциями, обеспечивающими овладение грамотой.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Художественно-эстетическое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владеет разными способами вырезания (из бумаги, сложенной гармошкой, сложенной вдвое и т.п.);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знает основные цвета и их оттенки, смешивает и получает оттеночные цвета красок;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5826D6">
        <w:rPr>
          <w:b w:val="0"/>
          <w:i w:val="0"/>
          <w:sz w:val="28"/>
          <w:szCs w:val="28"/>
          <w:lang w:val="ru-RU"/>
        </w:rPr>
        <w:t>богородская</w:t>
      </w:r>
      <w:proofErr w:type="spellEnd"/>
      <w:r w:rsidRPr="005826D6">
        <w:rPr>
          <w:b w:val="0"/>
          <w:i w:val="0"/>
          <w:sz w:val="28"/>
          <w:szCs w:val="28"/>
          <w:lang w:val="ru-RU"/>
        </w:rPr>
        <w:t xml:space="preserve"> игрушка);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проявляет интерес к произведениям народной, классической и современной музыки, к музыкальным инструментам;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имеет элементарные представления о видах искусства;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lastRenderedPageBreak/>
        <w:t xml:space="preserve">- воспринимает музыку, художественную литературу, фольклор;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сопереживает персонажам художественных произведений. </w:t>
      </w:r>
    </w:p>
    <w:p w:rsidR="00C11C7B" w:rsidRPr="005826D6" w:rsidRDefault="00C11C7B" w:rsidP="005826D6">
      <w:pPr>
        <w:pStyle w:val="Heading2"/>
        <w:spacing w:line="360" w:lineRule="auto"/>
        <w:ind w:left="0" w:right="99" w:firstLine="708"/>
        <w:jc w:val="both"/>
        <w:rPr>
          <w:i w:val="0"/>
          <w:sz w:val="28"/>
          <w:szCs w:val="28"/>
          <w:lang w:val="ru-RU"/>
        </w:rPr>
      </w:pPr>
      <w:r w:rsidRPr="005826D6">
        <w:rPr>
          <w:i w:val="0"/>
          <w:sz w:val="28"/>
          <w:szCs w:val="28"/>
          <w:lang w:val="ru-RU"/>
        </w:rPr>
        <w:t xml:space="preserve">Физическое развитие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Ребенок: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основные виды движений и упражнения по словесной инструкции взрослых;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выполняет согласованные движения, а также разноименные и разнонаправленные движения; - выполняет разные виды бега;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сохраняет заданный темп (быстрый, средний, медленный) во время ходьбы;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осуществляет элементарное двигательное и словесное планирование действий в ходе спортивных упражнений;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 xml:space="preserve">- знает и подчиняется правилам подвижных игр, эстафет, игр с элементами спорта; </w:t>
      </w:r>
    </w:p>
    <w:p w:rsidR="00C11C7B" w:rsidRPr="005826D6" w:rsidRDefault="00C11C7B" w:rsidP="005826D6">
      <w:pPr>
        <w:pStyle w:val="Heading2"/>
        <w:spacing w:line="360" w:lineRule="auto"/>
        <w:ind w:left="0" w:right="99"/>
        <w:jc w:val="both"/>
        <w:rPr>
          <w:b w:val="0"/>
          <w:i w:val="0"/>
          <w:sz w:val="28"/>
          <w:szCs w:val="28"/>
          <w:lang w:val="ru-RU"/>
        </w:rPr>
      </w:pPr>
      <w:r w:rsidRPr="005826D6">
        <w:rPr>
          <w:b w:val="0"/>
          <w:i w:val="0"/>
          <w:sz w:val="28"/>
          <w:szCs w:val="28"/>
          <w:lang w:val="ru-RU"/>
        </w:rPr>
        <w:t>-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11C7B" w:rsidRPr="00C11C7B" w:rsidRDefault="00C11C7B" w:rsidP="00C11C7B"/>
    <w:sectPr w:rsidR="00C11C7B" w:rsidRPr="00C11C7B" w:rsidSect="0057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1C7B"/>
    <w:rsid w:val="00573086"/>
    <w:rsid w:val="005826D6"/>
    <w:rsid w:val="00C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1C7B"/>
    <w:pPr>
      <w:spacing w:line="252" w:lineRule="auto"/>
      <w:ind w:left="720"/>
    </w:pPr>
    <w:rPr>
      <w:rFonts w:ascii="Cambria" w:eastAsia="Times New Roman" w:hAnsi="Cambria" w:cs="Times New Roman"/>
    </w:rPr>
  </w:style>
  <w:style w:type="paragraph" w:customStyle="1" w:styleId="Heading2">
    <w:name w:val="Heading 2"/>
    <w:basedOn w:val="a"/>
    <w:uiPriority w:val="1"/>
    <w:qFormat/>
    <w:rsid w:val="00C11C7B"/>
    <w:pPr>
      <w:widowControl w:val="0"/>
      <w:spacing w:after="0" w:line="240" w:lineRule="auto"/>
      <w:ind w:left="16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2021-01-24T12:42:00Z</dcterms:created>
  <dcterms:modified xsi:type="dcterms:W3CDTF">2021-01-24T12:54:00Z</dcterms:modified>
</cp:coreProperties>
</file>